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180975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</w:rPr>
        <w:t xml:space="preserve"> </w:t>
      </w:r>
    </w:p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ГОРОДА НОВОСИБИРСКА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ПОСТОЯННАЯ КОМИССИЯ ПО КУЛЬТУРЕ, СПОРТУ, МОЛОДЕЖНОЙ ПОЛИТИКЕ,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МЕЖДУНАРОДНОМУ И МЕЖМУНИЦИПАЛЬНОМУ СОТРУДНИЧЕСТВУ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Tr="004A0997">
        <w:tc>
          <w:tcPr>
            <w:tcW w:w="3403" w:type="dxa"/>
            <w:hideMark/>
          </w:tcPr>
          <w:p w:rsidR="004A0997" w:rsidRDefault="002A6E48" w:rsidP="002A6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="004A0997">
              <w:rPr>
                <w:sz w:val="28"/>
                <w:szCs w:val="28"/>
              </w:rPr>
              <w:t>.2023</w:t>
            </w:r>
          </w:p>
        </w:tc>
        <w:tc>
          <w:tcPr>
            <w:tcW w:w="3250" w:type="dxa"/>
            <w:hideMark/>
          </w:tcPr>
          <w:p w:rsidR="004A0997" w:rsidRPr="002E1DD3" w:rsidRDefault="002E1D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   </w:t>
            </w:r>
            <w:r w:rsidR="004A0997" w:rsidRPr="002E1DD3">
              <w:rPr>
                <w:b/>
                <w:sz w:val="24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Default="002C4D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8D3EAE">
              <w:rPr>
                <w:sz w:val="28"/>
                <w:szCs w:val="28"/>
              </w:rPr>
              <w:t>217</w:t>
            </w:r>
          </w:p>
        </w:tc>
      </w:tr>
    </w:tbl>
    <w:p w:rsidR="004A0997" w:rsidRDefault="004A0997" w:rsidP="004A0997">
      <w:pPr>
        <w:rPr>
          <w:sz w:val="28"/>
          <w:szCs w:val="28"/>
        </w:rPr>
      </w:pPr>
    </w:p>
    <w:tbl>
      <w:tblPr>
        <w:tblW w:w="0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962"/>
      </w:tblGrid>
      <w:tr w:rsidR="004A0997" w:rsidTr="004A0997">
        <w:trPr>
          <w:trHeight w:val="952"/>
        </w:trPr>
        <w:tc>
          <w:tcPr>
            <w:tcW w:w="4962" w:type="dxa"/>
            <w:hideMark/>
          </w:tcPr>
          <w:p w:rsidR="004A0997" w:rsidRDefault="004A0997" w:rsidP="002A6E48">
            <w:pPr>
              <w:tabs>
                <w:tab w:val="left" w:pos="0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2024 год и плановый период 2025 и 2026 годов» (</w:t>
            </w:r>
            <w:r w:rsidR="002A6E48">
              <w:rPr>
                <w:sz w:val="28"/>
                <w:szCs w:val="28"/>
              </w:rPr>
              <w:t>второе</w:t>
            </w:r>
            <w:r>
              <w:rPr>
                <w:sz w:val="28"/>
                <w:szCs w:val="28"/>
              </w:rPr>
              <w:t xml:space="preserve"> чтение)</w:t>
            </w:r>
          </w:p>
        </w:tc>
      </w:tr>
    </w:tbl>
    <w:p w:rsidR="004A0997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Default="004A0997" w:rsidP="004A09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«О бюджете города Новосибирска на 2024 год и плановый пе</w:t>
      </w:r>
      <w:r w:rsidR="00BD314F">
        <w:rPr>
          <w:sz w:val="28"/>
          <w:szCs w:val="28"/>
        </w:rPr>
        <w:t>риод 2025 и 2026 годов» (далее –</w:t>
      </w:r>
      <w:r>
        <w:rPr>
          <w:sz w:val="28"/>
          <w:szCs w:val="28"/>
        </w:rPr>
        <w:t xml:space="preserve"> проект решения), комиссия РЕШИЛА:</w:t>
      </w:r>
    </w:p>
    <w:p w:rsidR="002A6E48" w:rsidRPr="00146F36" w:rsidRDefault="002A6E48" w:rsidP="00657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46F36">
        <w:rPr>
          <w:sz w:val="28"/>
          <w:szCs w:val="28"/>
        </w:rPr>
        <w:t xml:space="preserve">Принять к сведению информацию об уточненных </w:t>
      </w:r>
      <w:r>
        <w:rPr>
          <w:sz w:val="28"/>
          <w:szCs w:val="28"/>
        </w:rPr>
        <w:t>показателях бюджета города Новосибирска по расходам</w:t>
      </w:r>
      <w:r w:rsidRPr="00146F36">
        <w:rPr>
          <w:sz w:val="28"/>
          <w:szCs w:val="28"/>
        </w:rPr>
        <w:t xml:space="preserve"> департамента культуры, спорта и молодежной политики мэрии города Новосибирска.</w:t>
      </w:r>
    </w:p>
    <w:p w:rsidR="002A6E48" w:rsidRPr="00146F36" w:rsidRDefault="002A6E48" w:rsidP="006578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146F36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2A6E48" w:rsidRPr="00BA70E5" w:rsidRDefault="002A6E48" w:rsidP="002A6E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146F36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199"/>
      </w:tblGrid>
      <w:tr w:rsidR="004A0997" w:rsidTr="004A0997">
        <w:trPr>
          <w:trHeight w:val="1021"/>
        </w:trPr>
        <w:tc>
          <w:tcPr>
            <w:tcW w:w="6866" w:type="dxa"/>
            <w:hideMark/>
          </w:tcPr>
          <w:p w:rsidR="004A0997" w:rsidRDefault="002C4DF2">
            <w:pPr>
              <w:spacing w:before="600" w:line="240" w:lineRule="atLeast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Заместитель председателя</w:t>
            </w:r>
            <w:r w:rsidR="004A0997">
              <w:rPr>
                <w:color w:val="000000"/>
                <w:sz w:val="28"/>
              </w:rPr>
              <w:t xml:space="preserve"> комиссии</w:t>
            </w:r>
          </w:p>
        </w:tc>
        <w:tc>
          <w:tcPr>
            <w:tcW w:w="3199" w:type="dxa"/>
            <w:hideMark/>
          </w:tcPr>
          <w:p w:rsidR="004A0997" w:rsidRDefault="002C4DF2">
            <w:pPr>
              <w:pStyle w:val="7"/>
              <w:widowControl/>
              <w:rPr>
                <w:color w:val="000000"/>
              </w:rPr>
            </w:pPr>
            <w:r>
              <w:rPr>
                <w:color w:val="000000"/>
                <w:szCs w:val="28"/>
              </w:rPr>
              <w:t xml:space="preserve">Д. А. </w:t>
            </w:r>
            <w:proofErr w:type="spellStart"/>
            <w:r>
              <w:rPr>
                <w:color w:val="000000"/>
                <w:szCs w:val="28"/>
              </w:rPr>
              <w:t>Чаховский</w:t>
            </w:r>
            <w:proofErr w:type="spellEnd"/>
            <w:r>
              <w:rPr>
                <w:color w:val="000000"/>
                <w:szCs w:val="28"/>
              </w:rPr>
              <w:t xml:space="preserve">                       </w:t>
            </w:r>
          </w:p>
        </w:tc>
      </w:tr>
    </w:tbl>
    <w:p w:rsidR="000F38C2" w:rsidRDefault="000F38C2">
      <w:bookmarkStart w:id="0" w:name="_GoBack"/>
      <w:bookmarkEnd w:id="0"/>
    </w:p>
    <w:sectPr w:rsidR="000F38C2" w:rsidSect="00162F1D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F3396"/>
    <w:rsid w:val="000F38C2"/>
    <w:rsid w:val="00162F1D"/>
    <w:rsid w:val="002A6E48"/>
    <w:rsid w:val="002C4DF2"/>
    <w:rsid w:val="002E1DD3"/>
    <w:rsid w:val="00316D13"/>
    <w:rsid w:val="004059A3"/>
    <w:rsid w:val="004A0997"/>
    <w:rsid w:val="007C442B"/>
    <w:rsid w:val="00840CBA"/>
    <w:rsid w:val="008C4785"/>
    <w:rsid w:val="008D3EAE"/>
    <w:rsid w:val="00963AD1"/>
    <w:rsid w:val="00AA3F7B"/>
    <w:rsid w:val="00BD314F"/>
    <w:rsid w:val="00E9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29312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Валяева Карина Юрьевна</cp:lastModifiedBy>
  <cp:revision>6</cp:revision>
  <cp:lastPrinted>2023-12-07T03:50:00Z</cp:lastPrinted>
  <dcterms:created xsi:type="dcterms:W3CDTF">2023-11-27T10:04:00Z</dcterms:created>
  <dcterms:modified xsi:type="dcterms:W3CDTF">2023-12-07T03:51:00Z</dcterms:modified>
</cp:coreProperties>
</file>